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14320" w14:textId="77777777" w:rsidR="0000481D" w:rsidRDefault="0000481D" w:rsidP="00AA417C">
      <w:pPr>
        <w:jc w:val="right"/>
        <w:rPr>
          <w:rFonts w:cs="Arial"/>
          <w:b/>
          <w:sz w:val="22"/>
          <w:szCs w:val="22"/>
        </w:rPr>
      </w:pPr>
    </w:p>
    <w:p w14:paraId="261BB042" w14:textId="4ED5C750" w:rsidR="00AA417C" w:rsidRDefault="00AA417C" w:rsidP="00AA417C">
      <w:pPr>
        <w:jc w:val="right"/>
        <w:rPr>
          <w:rFonts w:cs="Arial"/>
          <w:b/>
          <w:sz w:val="20"/>
        </w:rPr>
      </w:pPr>
      <w:r w:rsidRPr="00820049">
        <w:rPr>
          <w:rFonts w:cs="Arial"/>
          <w:b/>
          <w:sz w:val="20"/>
        </w:rPr>
        <w:t>Załącznik nr 2.1 do Zapytania</w:t>
      </w:r>
      <w:r w:rsidR="00BA1E26">
        <w:rPr>
          <w:rFonts w:cs="Arial"/>
          <w:b/>
          <w:sz w:val="20"/>
        </w:rPr>
        <w:t xml:space="preserve"> – część formalna</w:t>
      </w:r>
    </w:p>
    <w:p w14:paraId="38D88A60" w14:textId="77777777" w:rsidR="00EE42DA" w:rsidRDefault="00EE42DA" w:rsidP="00EE42DA">
      <w:pPr>
        <w:rPr>
          <w:rFonts w:cs="Arial"/>
          <w:b/>
          <w:sz w:val="20"/>
        </w:rPr>
      </w:pPr>
    </w:p>
    <w:p w14:paraId="7684D102" w14:textId="77777777" w:rsidR="00EE42DA" w:rsidRPr="00820049" w:rsidRDefault="00EE42DA" w:rsidP="00AA417C">
      <w:pPr>
        <w:jc w:val="right"/>
        <w:rPr>
          <w:rFonts w:cs="Arial"/>
          <w:b/>
          <w:sz w:val="20"/>
        </w:rPr>
      </w:pPr>
    </w:p>
    <w:p w14:paraId="0A5466AD" w14:textId="77777777" w:rsidR="00860BA5" w:rsidRDefault="00860BA5" w:rsidP="00860BA5">
      <w:pPr>
        <w:pStyle w:val="Nagwek"/>
        <w:tabs>
          <w:tab w:val="clear" w:pos="4536"/>
          <w:tab w:val="left" w:pos="5937"/>
        </w:tabs>
        <w:jc w:val="center"/>
        <w:rPr>
          <w:rFonts w:cs="Arial"/>
          <w:spacing w:val="1"/>
          <w:sz w:val="18"/>
          <w:szCs w:val="18"/>
        </w:rPr>
      </w:pPr>
      <w:r>
        <w:rPr>
          <w:rFonts w:cs="Arial"/>
          <w:spacing w:val="-2"/>
          <w:sz w:val="18"/>
          <w:szCs w:val="18"/>
        </w:rPr>
        <w:t>D</w:t>
      </w:r>
      <w:r>
        <w:rPr>
          <w:rFonts w:cs="Arial"/>
          <w:sz w:val="18"/>
          <w:szCs w:val="18"/>
        </w:rPr>
        <w:t>o</w:t>
      </w:r>
      <w:r>
        <w:rPr>
          <w:rFonts w:cs="Arial"/>
          <w:spacing w:val="2"/>
          <w:sz w:val="18"/>
          <w:szCs w:val="18"/>
        </w:rPr>
        <w:t>t</w:t>
      </w:r>
      <w:r>
        <w:rPr>
          <w:rFonts w:cs="Arial"/>
          <w:spacing w:val="-6"/>
          <w:sz w:val="18"/>
          <w:szCs w:val="18"/>
        </w:rPr>
        <w:t>y</w:t>
      </w:r>
      <w:r>
        <w:rPr>
          <w:rFonts w:cs="Arial"/>
          <w:sz w:val="18"/>
          <w:szCs w:val="18"/>
        </w:rPr>
        <w:t>c</w:t>
      </w:r>
      <w:r>
        <w:rPr>
          <w:rFonts w:cs="Arial"/>
          <w:spacing w:val="1"/>
          <w:sz w:val="18"/>
          <w:szCs w:val="18"/>
        </w:rPr>
        <w:t>z</w:t>
      </w:r>
      <w:r>
        <w:rPr>
          <w:rFonts w:cs="Arial"/>
          <w:sz w:val="18"/>
          <w:szCs w:val="18"/>
        </w:rPr>
        <w:t>y</w:t>
      </w:r>
      <w:r>
        <w:rPr>
          <w:rFonts w:cs="Arial"/>
          <w:spacing w:val="-4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>postępowania</w:t>
      </w:r>
      <w:r>
        <w:rPr>
          <w:rFonts w:cs="Arial"/>
          <w:spacing w:val="-2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>na</w:t>
      </w:r>
      <w:r>
        <w:rPr>
          <w:rFonts w:cs="Arial"/>
          <w:spacing w:val="1"/>
          <w:sz w:val="18"/>
          <w:szCs w:val="18"/>
        </w:rPr>
        <w:t xml:space="preserve"> zadanie pod nazwą:</w:t>
      </w:r>
    </w:p>
    <w:p w14:paraId="110F7D24" w14:textId="77777777" w:rsidR="0093638B" w:rsidRDefault="0093638B" w:rsidP="00860BA5">
      <w:pPr>
        <w:pStyle w:val="Nagwek"/>
        <w:tabs>
          <w:tab w:val="clear" w:pos="4536"/>
          <w:tab w:val="left" w:pos="5937"/>
        </w:tabs>
        <w:jc w:val="center"/>
        <w:rPr>
          <w:rFonts w:cs="Arial"/>
          <w:spacing w:val="1"/>
          <w:sz w:val="18"/>
          <w:szCs w:val="18"/>
        </w:rPr>
      </w:pPr>
    </w:p>
    <w:p w14:paraId="310EBD49" w14:textId="77777777" w:rsidR="003F6AC5" w:rsidRPr="003F6AC5" w:rsidRDefault="003F6AC5" w:rsidP="003F6AC5">
      <w:pPr>
        <w:jc w:val="center"/>
        <w:rPr>
          <w:b/>
          <w:bCs/>
          <w:i/>
          <w:color w:val="E97132" w:themeColor="accent2"/>
          <w:sz w:val="22"/>
          <w:szCs w:val="22"/>
        </w:rPr>
      </w:pPr>
      <w:r w:rsidRPr="003F6AC5">
        <w:rPr>
          <w:b/>
          <w:bCs/>
          <w:color w:val="E97132" w:themeColor="accent2"/>
          <w:sz w:val="22"/>
          <w:szCs w:val="22"/>
        </w:rPr>
        <w:t>Wykonanie konserwacji i badań instalacji elektrycznych i odgromowych na stacjach i zespołach gazowych na terenie działania Oddziału Zakładu Gazowniczego w Gorzowie Wielkopolskim</w:t>
      </w:r>
    </w:p>
    <w:p w14:paraId="1D80772F" w14:textId="77777777" w:rsidR="003F6AC5" w:rsidRDefault="003F6AC5" w:rsidP="003F6AC5">
      <w:pPr>
        <w:rPr>
          <w:rFonts w:cs="Arial"/>
          <w:b/>
          <w:color w:val="3A7C22" w:themeColor="accent6" w:themeShade="BF"/>
          <w:sz w:val="20"/>
        </w:rPr>
      </w:pPr>
    </w:p>
    <w:p w14:paraId="6468FB7F" w14:textId="77777777" w:rsidR="003F6AC5" w:rsidRDefault="003F6AC5" w:rsidP="003F6AC5">
      <w:pPr>
        <w:jc w:val="center"/>
        <w:rPr>
          <w:rFonts w:cs="Arial"/>
          <w:b/>
          <w:color w:val="808080" w:themeColor="background1" w:themeShade="80"/>
          <w:sz w:val="20"/>
        </w:rPr>
      </w:pPr>
      <w:r>
        <w:rPr>
          <w:rFonts w:cs="Arial"/>
          <w:b/>
          <w:color w:val="808080" w:themeColor="background1" w:themeShade="80"/>
          <w:sz w:val="20"/>
        </w:rPr>
        <w:t>Nr postępowania: PSG/2/001147/26</w:t>
      </w:r>
    </w:p>
    <w:p w14:paraId="2DDC3FC2" w14:textId="77777777" w:rsidR="003C1C37" w:rsidRDefault="003C1C37" w:rsidP="00EE42DA">
      <w:pPr>
        <w:pStyle w:val="Style4"/>
        <w:rPr>
          <w:rStyle w:val="CharStyle5"/>
          <w:b/>
          <w:bCs/>
          <w:color w:val="000000"/>
          <w:sz w:val="24"/>
          <w:szCs w:val="24"/>
        </w:rPr>
      </w:pPr>
    </w:p>
    <w:p w14:paraId="41C3649B" w14:textId="031F9E4C" w:rsidR="00CB3A91" w:rsidRDefault="00CB3A91" w:rsidP="00820049">
      <w:pPr>
        <w:pStyle w:val="Style4"/>
        <w:jc w:val="center"/>
        <w:rPr>
          <w:rStyle w:val="CharStyle5"/>
          <w:b/>
          <w:bCs/>
          <w:color w:val="000000"/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  <w:r w:rsidR="00085893">
        <w:rPr>
          <w:rStyle w:val="CharStyle5"/>
          <w:b/>
          <w:bCs/>
          <w:color w:val="000000"/>
          <w:sz w:val="24"/>
          <w:szCs w:val="24"/>
        </w:rPr>
        <w:t xml:space="preserve"> </w:t>
      </w:r>
    </w:p>
    <w:p w14:paraId="20DCE5DB" w14:textId="77777777" w:rsidR="00820049" w:rsidRPr="00820049" w:rsidRDefault="00820049" w:rsidP="00820049">
      <w:pPr>
        <w:pStyle w:val="Style4"/>
        <w:jc w:val="center"/>
        <w:rPr>
          <w:sz w:val="24"/>
          <w:szCs w:val="24"/>
        </w:rPr>
      </w:pPr>
    </w:p>
    <w:p w14:paraId="5B25CD26" w14:textId="77777777" w:rsidR="005436C8" w:rsidRPr="005436C8" w:rsidRDefault="005436C8" w:rsidP="005436C8">
      <w:pPr>
        <w:widowControl w:val="0"/>
        <w:spacing w:after="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Czy papiery wartościowe spółki są dopuszczone do obrotu na rynku regulowanym podlegającym wymogom ujawnienia informacji wynikających z przepisów prawa Unii Europejskiej lub odpowiadającym im przepisom prawa państwa trzeciego:</w:t>
      </w:r>
    </w:p>
    <w:p w14:paraId="543C0B63" w14:textId="77777777" w:rsidR="005436C8" w:rsidRPr="005436C8" w:rsidRDefault="005436C8" w:rsidP="005436C8">
      <w:pPr>
        <w:widowControl w:val="0"/>
        <w:spacing w:after="240" w:line="268" w:lineRule="auto"/>
        <w:jc w:val="both"/>
        <w:rPr>
          <w:rFonts w:cs="Arial"/>
          <w:sz w:val="22"/>
          <w:szCs w:val="22"/>
        </w:rPr>
      </w:pPr>
      <w:r w:rsidRPr="005436C8">
        <w:rPr>
          <w:rFonts w:ascii="Cambria Math" w:hAnsi="Cambria Math" w:cs="Cambria Math"/>
          <w:sz w:val="22"/>
          <w:szCs w:val="22"/>
        </w:rPr>
        <w:t>⎕</w:t>
      </w:r>
      <w:r w:rsidRPr="005436C8">
        <w:rPr>
          <w:rFonts w:cs="Arial"/>
          <w:sz w:val="22"/>
          <w:szCs w:val="22"/>
        </w:rPr>
        <w:t xml:space="preserve"> Tak </w:t>
      </w:r>
    </w:p>
    <w:p w14:paraId="1E8DB3FA" w14:textId="77777777" w:rsidR="005436C8" w:rsidRPr="005436C8" w:rsidRDefault="005436C8" w:rsidP="005436C8">
      <w:pPr>
        <w:widowControl w:val="0"/>
        <w:spacing w:after="240" w:line="268" w:lineRule="auto"/>
        <w:jc w:val="both"/>
        <w:rPr>
          <w:rFonts w:cs="Arial"/>
          <w:sz w:val="22"/>
          <w:szCs w:val="22"/>
        </w:rPr>
      </w:pPr>
      <w:r w:rsidRPr="005436C8">
        <w:rPr>
          <w:rFonts w:ascii="Cambria Math" w:hAnsi="Cambria Math" w:cs="Cambria Math"/>
          <w:sz w:val="22"/>
          <w:szCs w:val="22"/>
        </w:rPr>
        <w:t>⎕</w:t>
      </w:r>
      <w:r w:rsidRPr="005436C8">
        <w:rPr>
          <w:rFonts w:cs="Arial"/>
          <w:sz w:val="22"/>
          <w:szCs w:val="22"/>
        </w:rPr>
        <w:t xml:space="preserve"> Nie* </w:t>
      </w:r>
    </w:p>
    <w:p w14:paraId="3D3E3D96" w14:textId="77777777" w:rsidR="005436C8" w:rsidRPr="005436C8" w:rsidRDefault="005436C8" w:rsidP="005436C8">
      <w:pPr>
        <w:widowControl w:val="0"/>
        <w:spacing w:after="240" w:line="268" w:lineRule="auto"/>
        <w:jc w:val="both"/>
        <w:rPr>
          <w:rFonts w:cs="Arial"/>
          <w:sz w:val="22"/>
          <w:szCs w:val="22"/>
        </w:rPr>
      </w:pPr>
      <w:bookmarkStart w:id="0" w:name="_Hlk210204326"/>
      <w:r w:rsidRPr="005436C8">
        <w:rPr>
          <w:rFonts w:ascii="Cambria Math" w:hAnsi="Cambria Math" w:cs="Cambria Math"/>
          <w:sz w:val="22"/>
          <w:szCs w:val="22"/>
        </w:rPr>
        <w:t>⎕</w:t>
      </w:r>
      <w:r w:rsidRPr="005436C8">
        <w:rPr>
          <w:rFonts w:cs="Arial"/>
          <w:sz w:val="22"/>
          <w:szCs w:val="22"/>
        </w:rPr>
        <w:t xml:space="preserve"> Nie dotyczy** </w:t>
      </w:r>
    </w:p>
    <w:bookmarkEnd w:id="0"/>
    <w:p w14:paraId="17CD6D13" w14:textId="77777777" w:rsidR="005436C8" w:rsidRPr="005436C8" w:rsidRDefault="005436C8" w:rsidP="005436C8">
      <w:pPr>
        <w:widowControl w:val="0"/>
        <w:spacing w:after="240" w:line="268" w:lineRule="auto"/>
        <w:jc w:val="both"/>
        <w:rPr>
          <w:rFonts w:cs="Arial"/>
          <w:b/>
          <w:bCs/>
          <w:sz w:val="22"/>
          <w:szCs w:val="22"/>
        </w:rPr>
      </w:pPr>
      <w:r w:rsidRPr="005436C8">
        <w:rPr>
          <w:rFonts w:cs="Arial"/>
          <w:b/>
          <w:bCs/>
          <w:sz w:val="20"/>
        </w:rPr>
        <w:t>*Jeżeli zaznaczono „</w:t>
      </w:r>
      <w:r w:rsidRPr="005436C8">
        <w:rPr>
          <w:rFonts w:ascii="Cambria Math" w:hAnsi="Cambria Math" w:cs="Cambria Math"/>
          <w:b/>
          <w:bCs/>
          <w:sz w:val="20"/>
        </w:rPr>
        <w:t>⎕</w:t>
      </w:r>
      <w:r w:rsidRPr="005436C8">
        <w:rPr>
          <w:rFonts w:cs="Arial"/>
          <w:b/>
          <w:bCs/>
          <w:sz w:val="20"/>
        </w:rPr>
        <w:t xml:space="preserve"> Nie” wypełnij poniższy formularz</w:t>
      </w:r>
    </w:p>
    <w:p w14:paraId="3EDE339D" w14:textId="77777777" w:rsidR="005436C8" w:rsidRPr="005436C8" w:rsidRDefault="005436C8" w:rsidP="005436C8">
      <w:pPr>
        <w:widowControl w:val="0"/>
        <w:spacing w:after="240" w:line="269" w:lineRule="auto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b/>
          <w:bCs/>
          <w:sz w:val="20"/>
        </w:rPr>
        <w:t>**”</w:t>
      </w:r>
      <w:r w:rsidRPr="005436C8">
        <w:rPr>
          <w:rFonts w:ascii="Cambria Math" w:hAnsi="Cambria Math" w:cs="Cambria Math"/>
          <w:b/>
          <w:bCs/>
          <w:sz w:val="20"/>
        </w:rPr>
        <w:t>⎕</w:t>
      </w:r>
      <w:r w:rsidRPr="005436C8">
        <w:rPr>
          <w:rFonts w:cs="Arial"/>
          <w:b/>
          <w:bCs/>
          <w:sz w:val="20"/>
        </w:rPr>
        <w:t xml:space="preserve"> Nie dotyczy” zaznacza dostawca,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436C8" w:rsidRPr="005436C8" w14:paraId="08F48F55" w14:textId="77777777" w:rsidTr="002547F2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D6EF356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Nazwa Dostawcy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47A1A42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4E4518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4BD91DF" w14:textId="77777777" w:rsidR="005436C8" w:rsidRPr="005436C8" w:rsidRDefault="005436C8" w:rsidP="005436C8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KRS/</w:t>
            </w:r>
          </w:p>
          <w:p w14:paraId="6791DE11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62012C02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22FE7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436C8" w:rsidRPr="005436C8" w14:paraId="65D9F1D4" w14:textId="77777777" w:rsidTr="002547F2">
        <w:trPr>
          <w:trHeight w:hRule="exact" w:val="902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2B5E43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CBF485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709DC2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60F6AA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E3B3C6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6881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</w:tbl>
    <w:p w14:paraId="751F5177" w14:textId="77777777" w:rsidR="005436C8" w:rsidRPr="005436C8" w:rsidRDefault="005436C8" w:rsidP="005436C8">
      <w:pPr>
        <w:widowControl w:val="0"/>
        <w:spacing w:after="339" w:line="1" w:lineRule="exact"/>
        <w:rPr>
          <w:rFonts w:ascii="Times New Roman" w:hAnsi="Times New Roman"/>
          <w:szCs w:val="24"/>
        </w:rPr>
      </w:pPr>
    </w:p>
    <w:p w14:paraId="4D85414F" w14:textId="77777777" w:rsidR="005436C8" w:rsidRPr="005436C8" w:rsidRDefault="005436C8" w:rsidP="005436C8">
      <w:pPr>
        <w:widowControl w:val="0"/>
        <w:spacing w:after="40"/>
        <w:jc w:val="center"/>
        <w:rPr>
          <w:rFonts w:ascii="Times New Roman" w:hAnsi="Times New Roman"/>
          <w:szCs w:val="24"/>
        </w:rPr>
      </w:pPr>
      <w:r w:rsidRPr="005436C8">
        <w:rPr>
          <w:rFonts w:cs="Arial"/>
          <w:b/>
          <w:bCs/>
          <w:color w:val="000000"/>
          <w:sz w:val="22"/>
          <w:szCs w:val="22"/>
        </w:rPr>
        <w:t>Oświadczenie o Beneficjencie rzeczywistym</w:t>
      </w:r>
    </w:p>
    <w:p w14:paraId="0C274FF0" w14:textId="77777777" w:rsidR="005436C8" w:rsidRPr="005436C8" w:rsidRDefault="005436C8" w:rsidP="005436C8">
      <w:pPr>
        <w:widowControl w:val="0"/>
        <w:spacing w:after="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Niniejszym oświadczam, że posiadam Beneficjenta rzeczywistego w rozumieniu Dyrektywy Parlamentu Europejskiego i Rady UE w tym VI Dyrektywy UE o przeciwdziałaniu praniu pieniędzy (6AMLD) i wcześniejszych, oraz w rozumieniu ustawy z 1 marca 2018 r. o przeciwdziałaniu praniu pieniędzy oraz finansowaniu terroryzmu (</w:t>
      </w:r>
      <w:r w:rsidRPr="005436C8">
        <w:rPr>
          <w:rFonts w:cs="Arial"/>
          <w:sz w:val="22"/>
          <w:szCs w:val="22"/>
        </w:rPr>
        <w:t>Dz.U z 2025 poz. 644</w:t>
      </w:r>
      <w:r w:rsidRPr="005436C8">
        <w:rPr>
          <w:rFonts w:cs="Arial"/>
          <w:color w:val="000000"/>
          <w:sz w:val="22"/>
          <w:szCs w:val="22"/>
        </w:rPr>
        <w:t>).</w:t>
      </w:r>
    </w:p>
    <w:p w14:paraId="5B3274AA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Poniżej wskazuję dane Beneficjenta rzeczywistego:</w:t>
      </w:r>
    </w:p>
    <w:p w14:paraId="39B28CBA" w14:textId="77777777" w:rsidR="005436C8" w:rsidRPr="005436C8" w:rsidRDefault="005436C8" w:rsidP="005436C8">
      <w:pPr>
        <w:widowControl w:val="0"/>
        <w:tabs>
          <w:tab w:val="left" w:pos="6494"/>
        </w:tabs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 xml:space="preserve">Imię i nazwisko: </w:t>
      </w:r>
      <w:r w:rsidRPr="005436C8">
        <w:rPr>
          <w:rFonts w:ascii="Times New Roman" w:hAnsi="Times New Roman"/>
          <w:szCs w:val="24"/>
          <w:u w:val="single"/>
        </w:rPr>
        <w:t xml:space="preserve"> </w:t>
      </w:r>
      <w:r w:rsidRPr="005436C8">
        <w:rPr>
          <w:rFonts w:ascii="Times New Roman" w:hAnsi="Times New Roman"/>
          <w:szCs w:val="24"/>
          <w:u w:val="single"/>
        </w:rPr>
        <w:tab/>
      </w:r>
    </w:p>
    <w:p w14:paraId="11CD95CA" w14:textId="77777777" w:rsidR="005436C8" w:rsidRPr="005436C8" w:rsidRDefault="005436C8" w:rsidP="005436C8">
      <w:pPr>
        <w:widowControl w:val="0"/>
        <w:tabs>
          <w:tab w:val="left" w:pos="6504"/>
        </w:tabs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 xml:space="preserve">Obywatelstwo: </w:t>
      </w:r>
      <w:r w:rsidRPr="005436C8">
        <w:rPr>
          <w:rFonts w:ascii="Times New Roman" w:hAnsi="Times New Roman"/>
          <w:szCs w:val="24"/>
          <w:u w:val="single"/>
        </w:rPr>
        <w:t xml:space="preserve"> </w:t>
      </w:r>
      <w:r w:rsidRPr="005436C8">
        <w:rPr>
          <w:rFonts w:ascii="Times New Roman" w:hAnsi="Times New Roman"/>
          <w:szCs w:val="24"/>
          <w:u w:val="single"/>
        </w:rPr>
        <w:tab/>
      </w:r>
    </w:p>
    <w:p w14:paraId="16F80E2C" w14:textId="77777777" w:rsidR="005436C8" w:rsidRPr="005436C8" w:rsidRDefault="005436C8" w:rsidP="005436C8">
      <w:pPr>
        <w:widowControl w:val="0"/>
        <w:tabs>
          <w:tab w:val="left" w:pos="6494"/>
        </w:tabs>
        <w:spacing w:after="1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 xml:space="preserve">Data urodzenia: </w:t>
      </w:r>
      <w:r w:rsidRPr="005436C8">
        <w:rPr>
          <w:rFonts w:ascii="Times New Roman" w:hAnsi="Times New Roman"/>
          <w:szCs w:val="24"/>
          <w:u w:val="single"/>
        </w:rPr>
        <w:t xml:space="preserve"> </w:t>
      </w:r>
      <w:r w:rsidRPr="005436C8">
        <w:rPr>
          <w:rFonts w:ascii="Times New Roman" w:hAnsi="Times New Roman"/>
          <w:szCs w:val="24"/>
          <w:u w:val="single"/>
        </w:rPr>
        <w:tab/>
      </w:r>
    </w:p>
    <w:p w14:paraId="454472C5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Dane REPREZENTANTA/OSOBY UPOWAŻNIONEJ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436C8" w:rsidRPr="005436C8" w14:paraId="38BD9031" w14:textId="77777777" w:rsidTr="002547F2">
        <w:trPr>
          <w:trHeight w:hRule="exact" w:val="749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DF3BFAA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0CBD44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C5B1BE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540B046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B736C9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5436C8" w:rsidRPr="005436C8" w14:paraId="26FEB5FC" w14:textId="77777777" w:rsidTr="002547F2">
        <w:trPr>
          <w:trHeight w:hRule="exact" w:val="610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B51731A" w14:textId="77777777" w:rsidR="005436C8" w:rsidRPr="005436C8" w:rsidRDefault="005436C8" w:rsidP="005436C8">
            <w:pPr>
              <w:widowControl w:val="0"/>
              <w:ind w:firstLine="140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EB99B56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1892BDB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6641C77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A4EC01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  <w:tr w:rsidR="005436C8" w:rsidRPr="005436C8" w14:paraId="42E75C81" w14:textId="77777777" w:rsidTr="002547F2">
        <w:trPr>
          <w:trHeight w:hRule="exact" w:val="610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498534D" w14:textId="77777777" w:rsidR="005436C8" w:rsidRPr="005436C8" w:rsidRDefault="005436C8" w:rsidP="005436C8">
            <w:pPr>
              <w:widowControl w:val="0"/>
              <w:ind w:firstLine="140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2C060C7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94D87CA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E5F0D86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96AFE9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  <w:tr w:rsidR="005436C8" w:rsidRPr="005436C8" w14:paraId="25599DB5" w14:textId="77777777" w:rsidTr="002547F2">
        <w:trPr>
          <w:trHeight w:hRule="exact" w:val="614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D4990E" w14:textId="77777777" w:rsidR="005436C8" w:rsidRPr="005436C8" w:rsidRDefault="005436C8" w:rsidP="005436C8">
            <w:pPr>
              <w:widowControl w:val="0"/>
              <w:ind w:firstLine="140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lastRenderedPageBreak/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007FE9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37CE9C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FDFCA7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8589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</w:tbl>
    <w:p w14:paraId="7A03E06C" w14:textId="77777777" w:rsidR="005436C8" w:rsidRPr="005436C8" w:rsidRDefault="005436C8" w:rsidP="005436C8">
      <w:pPr>
        <w:widowControl w:val="0"/>
        <w:spacing w:after="99" w:line="1" w:lineRule="exact"/>
        <w:rPr>
          <w:rFonts w:ascii="Times New Roman" w:hAnsi="Times New Roman"/>
          <w:szCs w:val="24"/>
        </w:rPr>
      </w:pPr>
    </w:p>
    <w:p w14:paraId="01C58DDE" w14:textId="77777777" w:rsidR="005436C8" w:rsidRPr="005436C8" w:rsidRDefault="005436C8" w:rsidP="005436C8">
      <w:pPr>
        <w:widowControl w:val="0"/>
        <w:tabs>
          <w:tab w:val="left" w:pos="3437"/>
        </w:tabs>
        <w:spacing w:after="40"/>
        <w:jc w:val="right"/>
        <w:rPr>
          <w:rFonts w:ascii="Times New Roman" w:hAnsi="Times New Roman"/>
          <w:szCs w:val="24"/>
          <w:u w:val="single"/>
          <w:lang w:val="en-US" w:eastAsia="en-US"/>
        </w:rPr>
      </w:pPr>
    </w:p>
    <w:p w14:paraId="12E0303A" w14:textId="77777777" w:rsidR="005436C8" w:rsidRPr="005436C8" w:rsidRDefault="005436C8" w:rsidP="005436C8">
      <w:pPr>
        <w:widowControl w:val="0"/>
        <w:tabs>
          <w:tab w:val="left" w:pos="3437"/>
        </w:tabs>
        <w:spacing w:after="40"/>
        <w:jc w:val="right"/>
        <w:rPr>
          <w:rFonts w:ascii="Times New Roman" w:hAnsi="Times New Roman"/>
          <w:szCs w:val="24"/>
          <w:u w:val="single"/>
          <w:lang w:val="en-US" w:eastAsia="en-US"/>
        </w:rPr>
      </w:pPr>
    </w:p>
    <w:p w14:paraId="3DA6EBDA" w14:textId="77777777" w:rsidR="005436C8" w:rsidRPr="005436C8" w:rsidRDefault="005436C8" w:rsidP="005436C8">
      <w:pPr>
        <w:widowControl w:val="0"/>
        <w:tabs>
          <w:tab w:val="left" w:pos="3437"/>
        </w:tabs>
        <w:spacing w:after="40"/>
        <w:jc w:val="right"/>
        <w:rPr>
          <w:rFonts w:ascii="Times New Roman" w:hAnsi="Times New Roman"/>
          <w:szCs w:val="24"/>
        </w:rPr>
      </w:pPr>
      <w:r w:rsidRPr="005436C8">
        <w:rPr>
          <w:rFonts w:ascii="Times New Roman" w:hAnsi="Times New Roman"/>
          <w:szCs w:val="24"/>
          <w:u w:val="single"/>
          <w:lang w:val="en-US" w:eastAsia="en-US"/>
        </w:rPr>
        <w:tab/>
      </w:r>
    </w:p>
    <w:p w14:paraId="377FC69C" w14:textId="792935A4" w:rsidR="00820049" w:rsidRPr="00520D27" w:rsidRDefault="005436C8" w:rsidP="00520D27">
      <w:pPr>
        <w:widowControl w:val="0"/>
        <w:spacing w:after="240"/>
        <w:jc w:val="center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 xml:space="preserve">                                                                                          (Podpis/podpisy)</w:t>
      </w:r>
    </w:p>
    <w:p w14:paraId="342DE717" w14:textId="3BB2053D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b/>
          <w:bCs/>
          <w:color w:val="000000"/>
          <w:sz w:val="22"/>
          <w:szCs w:val="22"/>
        </w:rPr>
        <w:t>Wyjaśnienie, jak wypełnić oświadczenie:</w:t>
      </w:r>
    </w:p>
    <w:p w14:paraId="60072DD4" w14:textId="77777777" w:rsidR="005436C8" w:rsidRPr="005436C8" w:rsidRDefault="005436C8" w:rsidP="005436C8">
      <w:pPr>
        <w:widowControl w:val="0"/>
        <w:spacing w:before="240" w:after="240"/>
        <w:jc w:val="both"/>
        <w:rPr>
          <w:rFonts w:cs="Arial"/>
          <w:b/>
          <w:bCs/>
          <w:color w:val="000000"/>
          <w:sz w:val="22"/>
          <w:szCs w:val="22"/>
        </w:rPr>
      </w:pPr>
      <w:r w:rsidRPr="005436C8">
        <w:rPr>
          <w:rFonts w:cs="Arial"/>
          <w:b/>
          <w:bCs/>
          <w:color w:val="000000"/>
          <w:sz w:val="22"/>
          <w:szCs w:val="22"/>
        </w:rPr>
        <w:t xml:space="preserve">Oświadczenie wypełniają: </w:t>
      </w:r>
      <w:r w:rsidRPr="005436C8">
        <w:rPr>
          <w:rFonts w:cs="Arial"/>
          <w:sz w:val="22"/>
          <w:szCs w:val="22"/>
        </w:rPr>
        <w:t>spółki jawne, spółki komandytowe, spółki komandytowo-akcyjne, spółki z ograniczoną odpowiedzialnością, proste spółki akcyjne, spółki akcyjne (z wyjątkiem spółek publicznych w rozumieniu ustawy z dnia 29 lipca 2005 r. o ofercie publicznej i warunkach wprowadzania instrumentów finansowych do zorganizowanego systemu obrotu oraz o spółkach publicznych),</w:t>
      </w:r>
      <w:r w:rsidRPr="005436C8" w:rsidDel="00900805">
        <w:rPr>
          <w:rFonts w:cs="Arial"/>
          <w:sz w:val="22"/>
          <w:szCs w:val="22"/>
        </w:rPr>
        <w:t xml:space="preserve"> </w:t>
      </w:r>
      <w:r w:rsidRPr="005436C8">
        <w:rPr>
          <w:rFonts w:cs="Arial"/>
          <w:sz w:val="22"/>
          <w:szCs w:val="22"/>
        </w:rP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0E75FB01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b/>
          <w:bCs/>
          <w:color w:val="000000"/>
          <w:sz w:val="22"/>
          <w:szCs w:val="22"/>
        </w:rPr>
        <w:t>Wyjaśnienie, jak wypełnić oświadczenie:</w:t>
      </w:r>
    </w:p>
    <w:p w14:paraId="5F2B18CC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b/>
          <w:bCs/>
          <w:color w:val="000000"/>
          <w:sz w:val="22"/>
          <w:szCs w:val="22"/>
        </w:rPr>
        <w:t>Beneficjentem rzeczywistym</w:t>
      </w:r>
      <w:r w:rsidRPr="005436C8">
        <w:rPr>
          <w:rFonts w:cs="Arial"/>
          <w:color w:val="000000"/>
          <w:sz w:val="22"/>
          <w:szCs w:val="22"/>
        </w:rPr>
        <w:t xml:space="preserve"> może być wyłącznie osoba fizyczna lub osoby fizyczne. Dostawca weryfikuje powiązania korporacyjne albo właścicielskie w ramach prowadzonej działalności gospodarczej, celem ustalenia, czy dana osoba fizyczna, lub osoby fizyczne sprawują nad nim kontrolę.</w:t>
      </w:r>
    </w:p>
    <w:p w14:paraId="1363363C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Żeby ustalić, kto jest beneficjentem rzeczywistym, w pierwszej kolejności dostawca sprawdza, czy 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60245364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Jeżeli dostawca jest spółką z ograniczoną odpowiedzialnością lub niepubliczną spółką akcyjną to jego beneficjentem rzeczywistym może być:</w:t>
      </w:r>
    </w:p>
    <w:p w14:paraId="6CA01AFC" w14:textId="77777777" w:rsidR="005436C8" w:rsidRPr="005436C8" w:rsidRDefault="005436C8" w:rsidP="005436C8">
      <w:pPr>
        <w:widowControl w:val="0"/>
        <w:numPr>
          <w:ilvl w:val="0"/>
          <w:numId w:val="1"/>
        </w:numPr>
        <w:tabs>
          <w:tab w:val="left" w:pos="720"/>
        </w:tabs>
        <w:ind w:left="720" w:hanging="360"/>
        <w:jc w:val="both"/>
        <w:rPr>
          <w:rFonts w:cs="Arial"/>
          <w:szCs w:val="24"/>
        </w:rPr>
      </w:pPr>
      <w:r w:rsidRPr="005436C8">
        <w:rPr>
          <w:rFonts w:cs="Arial"/>
          <w:color w:val="000000"/>
          <w:sz w:val="22"/>
          <w:szCs w:val="22"/>
        </w:rPr>
        <w:t>osoba fizyczna będąca twoim udziałowcem lub akcjonariuszem, której przysługuje prawo własności więcej niż 25% ogólnej liczby udziałów lub akcji,</w:t>
      </w:r>
    </w:p>
    <w:p w14:paraId="553838D2" w14:textId="77777777" w:rsidR="005436C8" w:rsidRPr="005436C8" w:rsidRDefault="005436C8" w:rsidP="005436C8">
      <w:pPr>
        <w:widowControl w:val="0"/>
        <w:numPr>
          <w:ilvl w:val="0"/>
          <w:numId w:val="1"/>
        </w:numPr>
        <w:tabs>
          <w:tab w:val="left" w:pos="720"/>
        </w:tabs>
        <w:ind w:left="720" w:hanging="360"/>
        <w:jc w:val="both"/>
        <w:rPr>
          <w:rFonts w:cs="Arial"/>
          <w:szCs w:val="24"/>
        </w:rPr>
      </w:pPr>
      <w:r w:rsidRPr="005436C8">
        <w:rPr>
          <w:rFonts w:cs="Arial"/>
          <w:color w:val="000000"/>
          <w:sz w:val="22"/>
          <w:szCs w:val="22"/>
        </w:rPr>
        <w:t>osoba fizyczna dysponująca więcej niż 25% ogólnej liczby głosów w organie stanowiącym, także jako zastawnik albo użytkownik, lub na podstawie porozumień z innymi uprawnionymi do głosu,</w:t>
      </w:r>
    </w:p>
    <w:p w14:paraId="68E8B31E" w14:textId="77777777" w:rsidR="005436C8" w:rsidRPr="005436C8" w:rsidRDefault="005436C8" w:rsidP="005436C8">
      <w:pPr>
        <w:widowControl w:val="0"/>
        <w:numPr>
          <w:ilvl w:val="0"/>
          <w:numId w:val="1"/>
        </w:numPr>
        <w:tabs>
          <w:tab w:val="left" w:pos="720"/>
        </w:tabs>
        <w:ind w:left="720" w:hanging="360"/>
        <w:jc w:val="both"/>
        <w:rPr>
          <w:rFonts w:cs="Arial"/>
          <w:szCs w:val="24"/>
        </w:rPr>
      </w:pPr>
      <w:r w:rsidRPr="005436C8">
        <w:rPr>
          <w:rFonts w:cs="Arial"/>
          <w:color w:val="000000"/>
          <w:sz w:val="22"/>
          <w:szCs w:val="22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 organie spółki dostawcy, także jako zastawnik albo użytkownik, lub na podstawie porozumień z innymi uprawnionymi do głosu</w:t>
      </w:r>
    </w:p>
    <w:p w14:paraId="422C7624" w14:textId="77777777" w:rsidR="005436C8" w:rsidRPr="005436C8" w:rsidRDefault="005436C8" w:rsidP="005436C8">
      <w:pPr>
        <w:widowControl w:val="0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rFonts w:cs="Arial"/>
          <w:szCs w:val="24"/>
        </w:rPr>
      </w:pPr>
      <w:r w:rsidRPr="005436C8">
        <w:rPr>
          <w:rFonts w:cs="Arial"/>
          <w:color w:val="000000"/>
          <w:sz w:val="22"/>
          <w:szCs w:val="22"/>
        </w:rPr>
        <w:t>osoba fizyczna sprawująca kontrolę jako jednostka dominująca,</w:t>
      </w:r>
    </w:p>
    <w:p w14:paraId="3EBD20AA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Dostawca analizując, kto jest jego beneficjentem rzeczywistym, rozważa która z powyższych sytuacji jego dotyczy, a jeżeli dotyczy go więcej niż jedna sytuacja, to który z podmiotów ma silniejsze uprawnienia.</w:t>
      </w:r>
    </w:p>
    <w:p w14:paraId="789AEE93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Jeśli dostawca uważa, że żadna z sytuacji wskazanych w punktach (a-d) go nie dotyczy, to jego beneficjentem rzeczywistym jest osoba fizyczna zajmująca wyższe stanowisko kierownicze.</w:t>
      </w:r>
    </w:p>
    <w:p w14:paraId="16D92259" w14:textId="77777777" w:rsidR="007B5FA8" w:rsidRDefault="007B5FA8" w:rsidP="005436C8">
      <w:pPr>
        <w:pStyle w:val="Style2"/>
        <w:spacing w:after="240" w:line="269" w:lineRule="auto"/>
        <w:jc w:val="both"/>
      </w:pPr>
    </w:p>
    <w:sectPr w:rsidR="007B5FA8" w:rsidSect="00EE42DA">
      <w:headerReference w:type="default" r:id="rId7"/>
      <w:pgSz w:w="11906" w:h="16838"/>
      <w:pgMar w:top="56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DC39F" w14:textId="77777777" w:rsidR="001E35C0" w:rsidRDefault="001E35C0" w:rsidP="0000481D">
      <w:r>
        <w:separator/>
      </w:r>
    </w:p>
  </w:endnote>
  <w:endnote w:type="continuationSeparator" w:id="0">
    <w:p w14:paraId="5CC8ED29" w14:textId="77777777" w:rsidR="001E35C0" w:rsidRDefault="001E35C0" w:rsidP="00004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89091" w14:textId="77777777" w:rsidR="001E35C0" w:rsidRDefault="001E35C0" w:rsidP="0000481D">
      <w:r>
        <w:separator/>
      </w:r>
    </w:p>
  </w:footnote>
  <w:footnote w:type="continuationSeparator" w:id="0">
    <w:p w14:paraId="4518A281" w14:textId="77777777" w:rsidR="001E35C0" w:rsidRDefault="001E35C0" w:rsidP="000048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0E111" w14:textId="7703E5EE" w:rsidR="00EE42DA" w:rsidRPr="0000481D" w:rsidRDefault="0000481D" w:rsidP="00EE42DA">
    <w:pPr>
      <w:pStyle w:val="Nagwek"/>
      <w:tabs>
        <w:tab w:val="clear" w:pos="4536"/>
        <w:tab w:val="left" w:pos="5937"/>
      </w:tabs>
      <w:rPr>
        <w:rFonts w:cs="Arial"/>
        <w:b/>
        <w:color w:val="808080" w:themeColor="background1" w:themeShade="80"/>
        <w:sz w:val="18"/>
        <w:szCs w:val="18"/>
      </w:rPr>
    </w:pPr>
    <w:r>
      <w:rPr>
        <w:rFonts w:cs="Arial"/>
        <w:spacing w:val="-2"/>
        <w:sz w:val="18"/>
        <w:szCs w:val="18"/>
      </w:rPr>
      <w:t xml:space="preserve">                                                </w:t>
    </w:r>
  </w:p>
  <w:p w14:paraId="580AA592" w14:textId="538079AB" w:rsidR="0000481D" w:rsidRPr="0000481D" w:rsidRDefault="0000481D" w:rsidP="0000481D">
    <w:pPr>
      <w:jc w:val="center"/>
      <w:rPr>
        <w:rFonts w:cs="Arial"/>
        <w:b/>
        <w:color w:val="808080" w:themeColor="background1" w:themeShade="8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ED9"/>
    <w:rsid w:val="0000481D"/>
    <w:rsid w:val="000154E0"/>
    <w:rsid w:val="00045896"/>
    <w:rsid w:val="00075420"/>
    <w:rsid w:val="00076ED9"/>
    <w:rsid w:val="00085893"/>
    <w:rsid w:val="000B4E4F"/>
    <w:rsid w:val="00115D70"/>
    <w:rsid w:val="0016282D"/>
    <w:rsid w:val="00197526"/>
    <w:rsid w:val="001E35C0"/>
    <w:rsid w:val="002F70EF"/>
    <w:rsid w:val="002F7D2D"/>
    <w:rsid w:val="003077E4"/>
    <w:rsid w:val="00322437"/>
    <w:rsid w:val="0036194F"/>
    <w:rsid w:val="00363069"/>
    <w:rsid w:val="003801E7"/>
    <w:rsid w:val="00381171"/>
    <w:rsid w:val="00382DC1"/>
    <w:rsid w:val="003A0AE0"/>
    <w:rsid w:val="003C1C37"/>
    <w:rsid w:val="003E4A00"/>
    <w:rsid w:val="003F20E6"/>
    <w:rsid w:val="003F6AC5"/>
    <w:rsid w:val="00471BD6"/>
    <w:rsid w:val="004801E1"/>
    <w:rsid w:val="00480D4D"/>
    <w:rsid w:val="004A200B"/>
    <w:rsid w:val="004B4498"/>
    <w:rsid w:val="004B77B8"/>
    <w:rsid w:val="00520D27"/>
    <w:rsid w:val="005436C8"/>
    <w:rsid w:val="00563080"/>
    <w:rsid w:val="00594E6E"/>
    <w:rsid w:val="005E2FD6"/>
    <w:rsid w:val="0062212F"/>
    <w:rsid w:val="00664261"/>
    <w:rsid w:val="0069125A"/>
    <w:rsid w:val="006B6841"/>
    <w:rsid w:val="007253C7"/>
    <w:rsid w:val="0077179B"/>
    <w:rsid w:val="00796000"/>
    <w:rsid w:val="00796420"/>
    <w:rsid w:val="007A23D7"/>
    <w:rsid w:val="007B5FA8"/>
    <w:rsid w:val="00820049"/>
    <w:rsid w:val="00843D51"/>
    <w:rsid w:val="00860BA5"/>
    <w:rsid w:val="00861AFB"/>
    <w:rsid w:val="00876A5D"/>
    <w:rsid w:val="008C6C36"/>
    <w:rsid w:val="008E211E"/>
    <w:rsid w:val="0093638B"/>
    <w:rsid w:val="00967C14"/>
    <w:rsid w:val="00977724"/>
    <w:rsid w:val="00996DC5"/>
    <w:rsid w:val="00A13088"/>
    <w:rsid w:val="00A84125"/>
    <w:rsid w:val="00AA417C"/>
    <w:rsid w:val="00AD34BE"/>
    <w:rsid w:val="00AF15DE"/>
    <w:rsid w:val="00B04E5B"/>
    <w:rsid w:val="00B7681B"/>
    <w:rsid w:val="00B97CF5"/>
    <w:rsid w:val="00BA1E26"/>
    <w:rsid w:val="00C074CC"/>
    <w:rsid w:val="00CB3A91"/>
    <w:rsid w:val="00CC6582"/>
    <w:rsid w:val="00D07475"/>
    <w:rsid w:val="00D663B4"/>
    <w:rsid w:val="00D673A6"/>
    <w:rsid w:val="00E023D9"/>
    <w:rsid w:val="00E133D0"/>
    <w:rsid w:val="00E2469B"/>
    <w:rsid w:val="00E57B7A"/>
    <w:rsid w:val="00E806DC"/>
    <w:rsid w:val="00EE0462"/>
    <w:rsid w:val="00EE42DA"/>
    <w:rsid w:val="00EF572C"/>
    <w:rsid w:val="00F15EC0"/>
    <w:rsid w:val="00F232C8"/>
    <w:rsid w:val="00F31B92"/>
    <w:rsid w:val="00F53105"/>
    <w:rsid w:val="00F80B0C"/>
    <w:rsid w:val="00FE52E4"/>
    <w:rsid w:val="00FF6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3E2AAB"/>
  <w15:chartTrackingRefBased/>
  <w15:docId w15:val="{0A578215-2C72-4BB3-99ED-57B008BDD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417C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6E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6E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6ED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6ED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6ED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6ED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6ED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6ED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6ED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6E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6E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6ED9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6ED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6ED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6ED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6ED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6ED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6ED9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6ED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6E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6ED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6ED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6E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6ED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76ED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6ED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6E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6ED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6ED9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AA417C"/>
  </w:style>
  <w:style w:type="paragraph" w:customStyle="1" w:styleId="Style2">
    <w:name w:val="Style 2"/>
    <w:basedOn w:val="Normalny"/>
    <w:link w:val="CharStyle3"/>
    <w:uiPriority w:val="99"/>
    <w:rsid w:val="00AA417C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AA417C"/>
  </w:style>
  <w:style w:type="character" w:customStyle="1" w:styleId="CharStyle10">
    <w:name w:val="Char Style 10"/>
    <w:basedOn w:val="Domylnaczcionkaakapitu"/>
    <w:link w:val="Style9"/>
    <w:uiPriority w:val="99"/>
    <w:rsid w:val="00AA417C"/>
  </w:style>
  <w:style w:type="character" w:customStyle="1" w:styleId="CharStyle17">
    <w:name w:val="Char Style 17"/>
    <w:basedOn w:val="Domylnaczcionkaakapitu"/>
    <w:link w:val="Style16"/>
    <w:uiPriority w:val="99"/>
    <w:rsid w:val="00AA417C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AA417C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AA417C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AA417C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aliases w:val="Nagłówek strony"/>
    <w:basedOn w:val="Normalny"/>
    <w:link w:val="NagwekZnak"/>
    <w:unhideWhenUsed/>
    <w:rsid w:val="000048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00481D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048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481D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UstpZnak">
    <w:name w:val="Ustęp Znak"/>
    <w:link w:val="Ustp"/>
    <w:uiPriority w:val="99"/>
    <w:qFormat/>
    <w:locked/>
    <w:rsid w:val="0000481D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customStyle="1" w:styleId="Ustp">
    <w:name w:val="Ustęp"/>
    <w:basedOn w:val="Normalny"/>
    <w:link w:val="UstpZnak"/>
    <w:uiPriority w:val="99"/>
    <w:qFormat/>
    <w:rsid w:val="0000481D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paragraph" w:customStyle="1" w:styleId="Style5">
    <w:name w:val="Style5"/>
    <w:basedOn w:val="Normalny"/>
    <w:uiPriority w:val="99"/>
    <w:rsid w:val="00382DC1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hAnsi="Calibri"/>
      <w:szCs w:val="24"/>
    </w:rPr>
  </w:style>
  <w:style w:type="character" w:customStyle="1" w:styleId="FontStyle42">
    <w:name w:val="Font Style42"/>
    <w:uiPriority w:val="99"/>
    <w:rsid w:val="00382DC1"/>
    <w:rPr>
      <w:rFonts w:ascii="Arial Unicode MS" w:eastAsia="Arial Unicode MS" w:hAnsi="Arial Unicode MS" w:cs="Arial Unicode MS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5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634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Nowacka Monika (PSG)</cp:lastModifiedBy>
  <cp:revision>43</cp:revision>
  <dcterms:created xsi:type="dcterms:W3CDTF">2026-01-30T08:14:00Z</dcterms:created>
  <dcterms:modified xsi:type="dcterms:W3CDTF">2026-06-01T06:56:00Z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2026-01-30T08:14:16Z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30eeacf8-fa95-4e57-bfd3-f6f3c94ab465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